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126" w:rsidRDefault="00BB7660" w:rsidP="00BB7660">
      <w:pPr>
        <w:rPr>
          <w:color w:val="2E74B5" w:themeColor="accent1" w:themeShade="BF"/>
          <w:sz w:val="48"/>
          <w:szCs w:val="48"/>
        </w:rPr>
      </w:pPr>
      <w:r w:rsidRPr="00BB7660">
        <w:rPr>
          <w:noProof/>
          <w:lang w:eastAsia="fr-FR"/>
        </w:rPr>
        <w:drawing>
          <wp:inline distT="0" distB="0" distL="0" distR="0">
            <wp:extent cx="1333500" cy="1428750"/>
            <wp:effectExtent l="0" t="0" r="0" b="0"/>
            <wp:docPr id="1" name="Image 1" descr="C:\Users\sese\Desktop\doc important équipages adam's\logo_site2-14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Desktop\doc important équipages adam's\logo_site2-140x1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28750"/>
                    </a:xfrm>
                    <a:prstGeom prst="rect">
                      <a:avLst/>
                    </a:prstGeom>
                    <a:noFill/>
                    <a:ln>
                      <a:noFill/>
                    </a:ln>
                  </pic:spPr>
                </pic:pic>
              </a:graphicData>
            </a:graphic>
          </wp:inline>
        </w:drawing>
      </w:r>
      <w:r w:rsidR="00E2755A">
        <w:t xml:space="preserve">                         </w:t>
      </w:r>
      <w:r>
        <w:t xml:space="preserve"> </w:t>
      </w:r>
      <w:r w:rsidRPr="00BB7660">
        <w:rPr>
          <w:color w:val="2E74B5" w:themeColor="accent1" w:themeShade="BF"/>
          <w:sz w:val="48"/>
          <w:szCs w:val="48"/>
        </w:rPr>
        <w:t>Conditions générales</w:t>
      </w:r>
    </w:p>
    <w:p w:rsidR="006A3C37" w:rsidRDefault="006A3C37" w:rsidP="00BB7660">
      <w:pPr>
        <w:rPr>
          <w:color w:val="2E74B5" w:themeColor="accent1" w:themeShade="BF"/>
          <w:sz w:val="48"/>
          <w:szCs w:val="48"/>
        </w:rPr>
      </w:pPr>
    </w:p>
    <w:p w:rsidR="00A65560" w:rsidRDefault="00A65560" w:rsidP="006A3C37">
      <w:pPr>
        <w:jc w:val="both"/>
        <w:rPr>
          <w:rFonts w:asciiTheme="majorHAnsi" w:hAnsiTheme="majorHAnsi" w:cstheme="majorHAnsi"/>
          <w:color w:val="2E74B5" w:themeColor="accent1" w:themeShade="BF"/>
          <w:sz w:val="36"/>
          <w:szCs w:val="36"/>
          <w:u w:val="single"/>
        </w:rPr>
      </w:pPr>
      <w:r>
        <w:rPr>
          <w:rFonts w:asciiTheme="majorHAnsi" w:hAnsiTheme="majorHAnsi" w:cstheme="majorHAnsi"/>
          <w:color w:val="2E74B5" w:themeColor="accent1" w:themeShade="BF"/>
          <w:sz w:val="36"/>
          <w:szCs w:val="36"/>
          <w:u w:val="single"/>
        </w:rPr>
        <w:t>Informations pratiques :</w:t>
      </w:r>
    </w:p>
    <w:p w:rsidR="00A65560" w:rsidRDefault="00A65560" w:rsidP="00A65560">
      <w:pPr>
        <w:pStyle w:val="Paragraphedeliste"/>
        <w:numPr>
          <w:ilvl w:val="0"/>
          <w:numId w:val="1"/>
        </w:numPr>
        <w:jc w:val="both"/>
        <w:rPr>
          <w:rFonts w:asciiTheme="majorHAnsi" w:hAnsiTheme="majorHAnsi" w:cstheme="majorHAnsi"/>
          <w:color w:val="000000" w:themeColor="text1"/>
          <w:sz w:val="28"/>
          <w:szCs w:val="28"/>
        </w:rPr>
      </w:pPr>
      <w:r w:rsidRPr="00A65560">
        <w:rPr>
          <w:rFonts w:asciiTheme="majorHAnsi" w:hAnsiTheme="majorHAnsi" w:cstheme="majorHAnsi"/>
          <w:color w:val="000000" w:themeColor="text1"/>
          <w:sz w:val="28"/>
          <w:szCs w:val="28"/>
          <w:u w:val="single"/>
        </w:rPr>
        <w:t>Concernant votre véhicule</w:t>
      </w:r>
      <w:r w:rsidRPr="00A65560">
        <w:rPr>
          <w:rFonts w:asciiTheme="majorHAnsi" w:hAnsiTheme="majorHAnsi" w:cstheme="majorHAnsi"/>
          <w:color w:val="000000" w:themeColor="text1"/>
          <w:sz w:val="28"/>
          <w:szCs w:val="28"/>
        </w:rPr>
        <w:t xml:space="preserve">, il est fortement conseillé d’avoir un équipement de </w:t>
      </w:r>
      <w:r w:rsidRPr="00A00621">
        <w:rPr>
          <w:rFonts w:asciiTheme="majorHAnsi" w:hAnsiTheme="majorHAnsi" w:cstheme="majorHAnsi"/>
          <w:b/>
          <w:color w:val="000000" w:themeColor="text1"/>
          <w:sz w:val="28"/>
          <w:szCs w:val="28"/>
        </w:rPr>
        <w:t>chaînes ou chaussette au minimum</w:t>
      </w:r>
      <w:r w:rsidRPr="00A65560">
        <w:rPr>
          <w:rFonts w:asciiTheme="majorHAnsi" w:hAnsiTheme="majorHAnsi" w:cstheme="majorHAnsi"/>
          <w:color w:val="000000" w:themeColor="text1"/>
          <w:sz w:val="28"/>
          <w:szCs w:val="28"/>
        </w:rPr>
        <w:t>.</w:t>
      </w:r>
    </w:p>
    <w:p w:rsidR="00A65560" w:rsidRDefault="00A65560" w:rsidP="006A3C37">
      <w:pPr>
        <w:pStyle w:val="Paragraphedeliste"/>
        <w:numPr>
          <w:ilvl w:val="0"/>
          <w:numId w:val="1"/>
        </w:numPr>
        <w:jc w:val="both"/>
        <w:rPr>
          <w:rFonts w:asciiTheme="majorHAnsi" w:hAnsiTheme="majorHAnsi" w:cstheme="majorHAnsi"/>
          <w:color w:val="000000" w:themeColor="text1"/>
          <w:sz w:val="28"/>
          <w:szCs w:val="28"/>
        </w:rPr>
      </w:pPr>
      <w:r w:rsidRPr="00A65560">
        <w:rPr>
          <w:rFonts w:asciiTheme="majorHAnsi" w:hAnsiTheme="majorHAnsi" w:cstheme="majorHAnsi"/>
          <w:color w:val="000000" w:themeColor="text1"/>
          <w:sz w:val="28"/>
          <w:szCs w:val="28"/>
          <w:u w:val="single"/>
        </w:rPr>
        <w:t>Equipement vestimentaire</w:t>
      </w:r>
      <w:r>
        <w:rPr>
          <w:rFonts w:asciiTheme="majorHAnsi" w:hAnsiTheme="majorHAnsi" w:cstheme="majorHAnsi"/>
          <w:color w:val="000000" w:themeColor="text1"/>
          <w:sz w:val="28"/>
          <w:szCs w:val="28"/>
        </w:rPr>
        <w:t xml:space="preserve"> conseillé : Gants, bonnet, cache cou, combinaison type ski, chaussures chaudes et étanches, lunette de soleil. </w:t>
      </w:r>
      <w:r w:rsidRPr="00A65560">
        <w:rPr>
          <w:rFonts w:asciiTheme="majorHAnsi" w:hAnsiTheme="majorHAnsi" w:cstheme="majorHAnsi"/>
          <w:color w:val="000000" w:themeColor="text1"/>
          <w:sz w:val="28"/>
          <w:szCs w:val="28"/>
        </w:rPr>
        <w:t xml:space="preserve"> </w:t>
      </w:r>
    </w:p>
    <w:p w:rsidR="00A00621" w:rsidRPr="00A00621" w:rsidRDefault="00A00621" w:rsidP="006A3C37">
      <w:pPr>
        <w:pStyle w:val="Paragraphedeliste"/>
        <w:numPr>
          <w:ilvl w:val="0"/>
          <w:numId w:val="1"/>
        </w:num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u w:val="single"/>
        </w:rPr>
        <w:t>Parking ECOMUSEE :</w:t>
      </w:r>
      <w:r>
        <w:rPr>
          <w:rFonts w:asciiTheme="majorHAnsi" w:hAnsiTheme="majorHAnsi" w:cstheme="majorHAnsi"/>
          <w:color w:val="000000" w:themeColor="text1"/>
          <w:sz w:val="28"/>
          <w:szCs w:val="28"/>
        </w:rPr>
        <w:t xml:space="preserve"> Notre chemin est en pente et très glissant en hiver, vous devez </w:t>
      </w:r>
      <w:r w:rsidRPr="00A00621">
        <w:rPr>
          <w:rFonts w:asciiTheme="majorHAnsi" w:hAnsiTheme="majorHAnsi" w:cstheme="majorHAnsi"/>
          <w:b/>
          <w:color w:val="000000" w:themeColor="text1"/>
          <w:sz w:val="28"/>
          <w:szCs w:val="28"/>
        </w:rPr>
        <w:t>OBLIGATOIREMENT</w:t>
      </w:r>
      <w:r>
        <w:rPr>
          <w:rFonts w:asciiTheme="majorHAnsi" w:hAnsiTheme="majorHAnsi" w:cstheme="majorHAnsi"/>
          <w:color w:val="000000" w:themeColor="text1"/>
          <w:sz w:val="28"/>
          <w:szCs w:val="28"/>
        </w:rPr>
        <w:t xml:space="preserve"> vous garer sur le parking de L’Ecomusée, de l’autre côté de la route à 200 m de chez nous. </w:t>
      </w:r>
    </w:p>
    <w:p w:rsidR="00BB7660" w:rsidRPr="00A00621" w:rsidRDefault="00BB7660" w:rsidP="006A3C37">
      <w:pPr>
        <w:jc w:val="both"/>
        <w:rPr>
          <w:rFonts w:asciiTheme="majorHAnsi" w:hAnsiTheme="majorHAnsi" w:cstheme="majorHAnsi"/>
          <w:color w:val="2E74B5" w:themeColor="accent1" w:themeShade="BF"/>
          <w:sz w:val="36"/>
          <w:szCs w:val="36"/>
          <w:u w:val="single"/>
        </w:rPr>
      </w:pPr>
      <w:r w:rsidRPr="006A3C37">
        <w:rPr>
          <w:rFonts w:asciiTheme="majorHAnsi" w:hAnsiTheme="majorHAnsi" w:cstheme="majorHAnsi"/>
          <w:color w:val="2E74B5" w:themeColor="accent1" w:themeShade="BF"/>
          <w:sz w:val="36"/>
          <w:szCs w:val="36"/>
          <w:u w:val="single"/>
        </w:rPr>
        <w:t>Réservations :</w:t>
      </w:r>
    </w:p>
    <w:p w:rsidR="00BB7660" w:rsidRPr="006A3C37" w:rsidRDefault="00BB7660" w:rsidP="00A00621">
      <w:pPr>
        <w:ind w:firstLine="708"/>
        <w:jc w:val="both"/>
        <w:rPr>
          <w:rFonts w:asciiTheme="majorHAnsi" w:hAnsiTheme="majorHAnsi" w:cstheme="majorHAnsi"/>
          <w:color w:val="000000" w:themeColor="text1"/>
          <w:sz w:val="28"/>
          <w:szCs w:val="28"/>
        </w:rPr>
      </w:pPr>
      <w:r w:rsidRPr="006A3C37">
        <w:rPr>
          <w:rFonts w:asciiTheme="majorHAnsi" w:hAnsiTheme="majorHAnsi" w:cstheme="majorHAnsi"/>
          <w:color w:val="000000" w:themeColor="text1"/>
          <w:sz w:val="28"/>
          <w:szCs w:val="28"/>
        </w:rPr>
        <w:t xml:space="preserve">Toute réservation d’une activité n’est effective qu’à réception d’un chèque </w:t>
      </w:r>
      <w:r w:rsidRPr="006A3C37">
        <w:rPr>
          <w:rFonts w:asciiTheme="majorHAnsi" w:hAnsiTheme="majorHAnsi" w:cstheme="majorHAnsi"/>
          <w:b/>
          <w:color w:val="C00000"/>
          <w:sz w:val="28"/>
          <w:szCs w:val="28"/>
        </w:rPr>
        <w:t>d’acompte de 30%</w:t>
      </w:r>
      <w:r w:rsidRPr="006A3C37">
        <w:rPr>
          <w:rFonts w:asciiTheme="majorHAnsi" w:hAnsiTheme="majorHAnsi" w:cstheme="majorHAnsi"/>
          <w:color w:val="C00000"/>
          <w:sz w:val="28"/>
          <w:szCs w:val="28"/>
        </w:rPr>
        <w:t xml:space="preserve"> </w:t>
      </w:r>
      <w:r w:rsidRPr="006A3C37">
        <w:rPr>
          <w:rFonts w:asciiTheme="majorHAnsi" w:hAnsiTheme="majorHAnsi" w:cstheme="majorHAnsi"/>
          <w:color w:val="000000" w:themeColor="text1"/>
          <w:sz w:val="28"/>
          <w:szCs w:val="28"/>
        </w:rPr>
        <w:t>du montant total (encaissé), ainsi que les conditions générales remplies et signées.</w:t>
      </w:r>
    </w:p>
    <w:p w:rsidR="00BB7660" w:rsidRPr="00A00621" w:rsidRDefault="00BB7660" w:rsidP="006A3C37">
      <w:pPr>
        <w:jc w:val="both"/>
        <w:rPr>
          <w:rFonts w:asciiTheme="majorHAnsi" w:hAnsiTheme="majorHAnsi" w:cstheme="majorHAnsi"/>
          <w:color w:val="2E74B5" w:themeColor="accent1" w:themeShade="BF"/>
          <w:sz w:val="36"/>
          <w:szCs w:val="36"/>
          <w:u w:val="single"/>
        </w:rPr>
      </w:pPr>
      <w:r w:rsidRPr="006A3C37">
        <w:rPr>
          <w:rFonts w:asciiTheme="majorHAnsi" w:hAnsiTheme="majorHAnsi" w:cstheme="majorHAnsi"/>
          <w:color w:val="2E74B5" w:themeColor="accent1" w:themeShade="BF"/>
          <w:sz w:val="36"/>
          <w:szCs w:val="36"/>
          <w:u w:val="single"/>
        </w:rPr>
        <w:t>Horaires :</w:t>
      </w:r>
    </w:p>
    <w:p w:rsidR="00BB7660" w:rsidRPr="006A3C37" w:rsidRDefault="00BB7660" w:rsidP="006A3C37">
      <w:pPr>
        <w:ind w:firstLine="708"/>
        <w:jc w:val="both"/>
        <w:rPr>
          <w:rFonts w:asciiTheme="majorHAnsi" w:hAnsiTheme="majorHAnsi" w:cstheme="majorHAnsi"/>
          <w:color w:val="000000" w:themeColor="text1"/>
          <w:sz w:val="28"/>
          <w:szCs w:val="28"/>
        </w:rPr>
      </w:pPr>
      <w:r w:rsidRPr="006A3C37">
        <w:rPr>
          <w:rFonts w:asciiTheme="majorHAnsi" w:hAnsiTheme="majorHAnsi" w:cstheme="majorHAnsi"/>
          <w:color w:val="000000" w:themeColor="text1"/>
          <w:sz w:val="28"/>
          <w:szCs w:val="28"/>
        </w:rPr>
        <w:t xml:space="preserve">Veuillez respecter les horaires indiqués par le </w:t>
      </w:r>
      <w:proofErr w:type="spellStart"/>
      <w:r w:rsidRPr="006A3C37">
        <w:rPr>
          <w:rFonts w:asciiTheme="majorHAnsi" w:hAnsiTheme="majorHAnsi" w:cstheme="majorHAnsi"/>
          <w:color w:val="000000" w:themeColor="text1"/>
          <w:sz w:val="28"/>
          <w:szCs w:val="28"/>
        </w:rPr>
        <w:t>musher</w:t>
      </w:r>
      <w:proofErr w:type="spellEnd"/>
      <w:r w:rsidRPr="006A3C37">
        <w:rPr>
          <w:rFonts w:asciiTheme="majorHAnsi" w:hAnsiTheme="majorHAnsi" w:cstheme="majorHAnsi"/>
          <w:color w:val="000000" w:themeColor="text1"/>
          <w:sz w:val="28"/>
          <w:szCs w:val="28"/>
        </w:rPr>
        <w:t xml:space="preserve"> lors de votre réservation par téléphone afin de ne pas perturber notre organisation de travail.</w:t>
      </w:r>
    </w:p>
    <w:p w:rsidR="000D7DE6" w:rsidRPr="006A3C37" w:rsidRDefault="000D7DE6" w:rsidP="006A3C37">
      <w:pPr>
        <w:jc w:val="both"/>
        <w:rPr>
          <w:rFonts w:asciiTheme="majorHAnsi" w:hAnsiTheme="majorHAnsi" w:cstheme="majorHAnsi"/>
          <w:color w:val="000000" w:themeColor="text1"/>
          <w:sz w:val="24"/>
          <w:szCs w:val="24"/>
        </w:rPr>
      </w:pPr>
    </w:p>
    <w:p w:rsidR="000D7DE6" w:rsidRPr="006A3C37" w:rsidRDefault="000D7DE6" w:rsidP="006A3C37">
      <w:pPr>
        <w:jc w:val="both"/>
        <w:rPr>
          <w:rFonts w:asciiTheme="majorHAnsi" w:hAnsiTheme="majorHAnsi" w:cstheme="majorHAnsi"/>
          <w:color w:val="2E74B5" w:themeColor="accent1" w:themeShade="BF"/>
          <w:sz w:val="36"/>
          <w:szCs w:val="36"/>
          <w:u w:val="single"/>
        </w:rPr>
      </w:pPr>
      <w:r w:rsidRPr="006A3C37">
        <w:rPr>
          <w:rFonts w:asciiTheme="majorHAnsi" w:hAnsiTheme="majorHAnsi" w:cstheme="majorHAnsi"/>
          <w:color w:val="2E74B5" w:themeColor="accent1" w:themeShade="BF"/>
          <w:sz w:val="36"/>
          <w:szCs w:val="36"/>
          <w:u w:val="single"/>
        </w:rPr>
        <w:t>Conditions météo :</w:t>
      </w:r>
    </w:p>
    <w:p w:rsidR="000D7DE6" w:rsidRPr="006A3C37" w:rsidRDefault="000D7DE6" w:rsidP="006A3C37">
      <w:pPr>
        <w:ind w:firstLine="708"/>
        <w:jc w:val="both"/>
        <w:rPr>
          <w:rFonts w:asciiTheme="majorHAnsi" w:hAnsiTheme="majorHAnsi" w:cstheme="majorHAnsi"/>
          <w:color w:val="000000" w:themeColor="text1"/>
          <w:sz w:val="28"/>
          <w:szCs w:val="28"/>
        </w:rPr>
      </w:pPr>
      <w:r w:rsidRPr="006A3C37">
        <w:rPr>
          <w:rFonts w:asciiTheme="majorHAnsi" w:hAnsiTheme="majorHAnsi" w:cstheme="majorHAnsi"/>
          <w:b/>
          <w:color w:val="C00000"/>
          <w:sz w:val="28"/>
          <w:szCs w:val="28"/>
        </w:rPr>
        <w:t>Aucun remboursement d’acompte ne sera effectué en cas d’enneigement insuffisant</w:t>
      </w:r>
      <w:r w:rsidRPr="006A3C37">
        <w:rPr>
          <w:rFonts w:asciiTheme="majorHAnsi" w:hAnsiTheme="majorHAnsi" w:cstheme="majorHAnsi"/>
          <w:color w:val="C00000"/>
          <w:sz w:val="28"/>
          <w:szCs w:val="28"/>
        </w:rPr>
        <w:t> </w:t>
      </w:r>
      <w:r w:rsidRPr="006A3C37">
        <w:rPr>
          <w:rFonts w:asciiTheme="majorHAnsi" w:hAnsiTheme="majorHAnsi" w:cstheme="majorHAnsi"/>
          <w:color w:val="000000" w:themeColor="text1"/>
          <w:sz w:val="28"/>
          <w:szCs w:val="28"/>
        </w:rPr>
        <w:t xml:space="preserve">: en effet nous vous proposons une sortie nature en cani-randonnée sur des thèmes variés (activité de remplacement). </w:t>
      </w:r>
      <w:r w:rsidR="00E2755A" w:rsidRPr="006A3C37">
        <w:rPr>
          <w:rFonts w:asciiTheme="majorHAnsi" w:hAnsiTheme="majorHAnsi" w:cstheme="majorHAnsi"/>
          <w:color w:val="000000" w:themeColor="text1"/>
          <w:sz w:val="28"/>
          <w:szCs w:val="28"/>
        </w:rPr>
        <w:t xml:space="preserve">Si toutefois la météo s’avère très défavorable et empêchant le déroulement des activités dans de bonnes conditions de sécurités, nous vous reverserons votre acompte. </w:t>
      </w:r>
      <w:r w:rsidRPr="006A3C37">
        <w:rPr>
          <w:rFonts w:asciiTheme="majorHAnsi" w:hAnsiTheme="majorHAnsi" w:cstheme="majorHAnsi"/>
          <w:color w:val="000000" w:themeColor="text1"/>
          <w:sz w:val="28"/>
          <w:szCs w:val="28"/>
        </w:rPr>
        <w:t xml:space="preserve"> </w:t>
      </w:r>
    </w:p>
    <w:p w:rsidR="00E2755A" w:rsidRPr="006A3C37" w:rsidRDefault="00E2755A" w:rsidP="006A3C37">
      <w:pPr>
        <w:jc w:val="both"/>
        <w:rPr>
          <w:rFonts w:asciiTheme="majorHAnsi" w:hAnsiTheme="majorHAnsi" w:cstheme="majorHAnsi"/>
          <w:color w:val="000000" w:themeColor="text1"/>
          <w:sz w:val="24"/>
          <w:szCs w:val="24"/>
        </w:rPr>
      </w:pPr>
    </w:p>
    <w:p w:rsidR="006A3C37" w:rsidRPr="006A3C37" w:rsidRDefault="00E2755A" w:rsidP="006A3C37">
      <w:pPr>
        <w:jc w:val="both"/>
        <w:rPr>
          <w:rFonts w:asciiTheme="majorHAnsi" w:hAnsiTheme="majorHAnsi" w:cstheme="majorHAnsi"/>
          <w:color w:val="2E74B5" w:themeColor="accent1" w:themeShade="BF"/>
          <w:sz w:val="36"/>
          <w:szCs w:val="36"/>
          <w:u w:val="single"/>
        </w:rPr>
      </w:pPr>
      <w:r w:rsidRPr="006A3C37">
        <w:rPr>
          <w:rFonts w:asciiTheme="majorHAnsi" w:hAnsiTheme="majorHAnsi" w:cstheme="majorHAnsi"/>
          <w:color w:val="2E74B5" w:themeColor="accent1" w:themeShade="BF"/>
          <w:sz w:val="36"/>
          <w:szCs w:val="36"/>
          <w:u w:val="single"/>
        </w:rPr>
        <w:lastRenderedPageBreak/>
        <w:t>Annulations :</w:t>
      </w:r>
    </w:p>
    <w:p w:rsidR="00E2755A" w:rsidRPr="006A3C37" w:rsidRDefault="00E2755A" w:rsidP="006A3C37">
      <w:pPr>
        <w:ind w:firstLine="708"/>
        <w:jc w:val="both"/>
        <w:rPr>
          <w:rFonts w:asciiTheme="majorHAnsi" w:hAnsiTheme="majorHAnsi" w:cstheme="majorHAnsi"/>
          <w:color w:val="000000" w:themeColor="text1"/>
          <w:sz w:val="28"/>
          <w:szCs w:val="28"/>
        </w:rPr>
      </w:pPr>
      <w:r w:rsidRPr="006A3C37">
        <w:rPr>
          <w:rFonts w:asciiTheme="majorHAnsi" w:hAnsiTheme="majorHAnsi" w:cstheme="majorHAnsi"/>
          <w:color w:val="000000" w:themeColor="text1"/>
          <w:sz w:val="28"/>
          <w:szCs w:val="28"/>
        </w:rPr>
        <w:t xml:space="preserve">En cas d’annulation de votre part, (au plus tard, </w:t>
      </w:r>
      <w:r w:rsidRPr="006A3C37">
        <w:rPr>
          <w:rFonts w:asciiTheme="majorHAnsi" w:hAnsiTheme="majorHAnsi" w:cstheme="majorHAnsi"/>
          <w:b/>
          <w:color w:val="C00000"/>
          <w:sz w:val="28"/>
          <w:szCs w:val="28"/>
        </w:rPr>
        <w:t>15 jours avant</w:t>
      </w:r>
      <w:r w:rsidRPr="006A3C37">
        <w:rPr>
          <w:rFonts w:asciiTheme="majorHAnsi" w:hAnsiTheme="majorHAnsi" w:cstheme="majorHAnsi"/>
          <w:color w:val="C00000"/>
          <w:sz w:val="28"/>
          <w:szCs w:val="28"/>
        </w:rPr>
        <w:t xml:space="preserve"> </w:t>
      </w:r>
      <w:r w:rsidRPr="006A3C37">
        <w:rPr>
          <w:rFonts w:asciiTheme="majorHAnsi" w:hAnsiTheme="majorHAnsi" w:cstheme="majorHAnsi"/>
          <w:color w:val="000000" w:themeColor="text1"/>
          <w:sz w:val="28"/>
          <w:szCs w:val="28"/>
        </w:rPr>
        <w:t>la date de prestation), aucun remboursement ne sera effectué.</w:t>
      </w:r>
    </w:p>
    <w:p w:rsidR="006A3C37" w:rsidRPr="006A3C37" w:rsidRDefault="006A3C37" w:rsidP="006A3C37">
      <w:pPr>
        <w:jc w:val="both"/>
        <w:rPr>
          <w:rFonts w:asciiTheme="majorHAnsi" w:hAnsiTheme="majorHAnsi" w:cstheme="majorHAnsi"/>
          <w:color w:val="000000" w:themeColor="text1"/>
          <w:sz w:val="24"/>
          <w:szCs w:val="24"/>
        </w:rPr>
      </w:pPr>
    </w:p>
    <w:p w:rsidR="00E2755A" w:rsidRPr="006A3C37" w:rsidRDefault="00E2755A" w:rsidP="006A3C37">
      <w:pPr>
        <w:jc w:val="both"/>
        <w:rPr>
          <w:rFonts w:asciiTheme="majorHAnsi" w:hAnsiTheme="majorHAnsi" w:cstheme="majorHAnsi"/>
          <w:color w:val="2E74B5" w:themeColor="accent1" w:themeShade="BF"/>
          <w:sz w:val="36"/>
          <w:szCs w:val="36"/>
          <w:u w:val="single"/>
        </w:rPr>
      </w:pPr>
      <w:r w:rsidRPr="006A3C37">
        <w:rPr>
          <w:rFonts w:asciiTheme="majorHAnsi" w:hAnsiTheme="majorHAnsi" w:cstheme="majorHAnsi"/>
          <w:color w:val="2E74B5" w:themeColor="accent1" w:themeShade="BF"/>
          <w:sz w:val="36"/>
          <w:szCs w:val="36"/>
          <w:u w:val="single"/>
        </w:rPr>
        <w:t>Droit à l’image :</w:t>
      </w:r>
    </w:p>
    <w:p w:rsidR="00E2755A" w:rsidRPr="006A3C37" w:rsidRDefault="00E2755A" w:rsidP="006A3C37">
      <w:pPr>
        <w:jc w:val="both"/>
        <w:rPr>
          <w:rFonts w:asciiTheme="majorHAnsi" w:hAnsiTheme="majorHAnsi" w:cstheme="majorHAnsi"/>
          <w:color w:val="000000" w:themeColor="text1"/>
          <w:sz w:val="24"/>
          <w:szCs w:val="24"/>
        </w:rPr>
      </w:pPr>
    </w:p>
    <w:p w:rsidR="00E2755A" w:rsidRDefault="00E2755A" w:rsidP="006A3C37">
      <w:pPr>
        <w:ind w:firstLine="708"/>
        <w:jc w:val="both"/>
        <w:rPr>
          <w:rFonts w:asciiTheme="majorHAnsi" w:hAnsiTheme="majorHAnsi" w:cstheme="majorHAnsi"/>
          <w:color w:val="000000" w:themeColor="text1"/>
          <w:sz w:val="28"/>
          <w:szCs w:val="28"/>
        </w:rPr>
      </w:pPr>
      <w:r w:rsidRPr="006A3C37">
        <w:rPr>
          <w:rFonts w:asciiTheme="majorHAnsi" w:hAnsiTheme="majorHAnsi" w:cstheme="majorHAnsi"/>
          <w:color w:val="000000" w:themeColor="text1"/>
          <w:sz w:val="28"/>
          <w:szCs w:val="28"/>
        </w:rPr>
        <w:t>Lors de nos activités, les participants acceptent d’être photographiés et/ou filmés et nous autorisent à diffuser les photos ou vidéos sur notre site internet, notre page Facebook, par voie de presse, télévision etc… Dans le cas contraire, les participants ou les parents des participants mineurs doivent nous faire parvenir par écrit une demande de non acceptation de diffusion des images.</w:t>
      </w:r>
    </w:p>
    <w:p w:rsidR="006A3C37" w:rsidRDefault="006A3C37" w:rsidP="006A3C37">
      <w:pPr>
        <w:ind w:firstLine="708"/>
        <w:jc w:val="both"/>
        <w:rPr>
          <w:rFonts w:asciiTheme="majorHAnsi" w:hAnsiTheme="majorHAnsi" w:cstheme="majorHAnsi"/>
          <w:color w:val="000000" w:themeColor="text1"/>
          <w:sz w:val="28"/>
          <w:szCs w:val="28"/>
        </w:rPr>
      </w:pP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Nom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Prénom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N° de tel portable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Date de prestation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Nombre de participants :                   Adultes :                   Enfants :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Nombre de personnes en balade découverte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Nombre de personnes en initiation à la conduite d’attelages :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Age des Enfants :</w:t>
      </w:r>
    </w:p>
    <w:p w:rsidR="006A3C37" w:rsidRDefault="006A3C37" w:rsidP="006A3C37">
      <w:pPr>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Tailles des participants :                                             Poids :</w:t>
      </w:r>
    </w:p>
    <w:p w:rsidR="006A3C37" w:rsidRDefault="006A3C37" w:rsidP="006A3C37">
      <w:pPr>
        <w:jc w:val="both"/>
        <w:rPr>
          <w:rFonts w:asciiTheme="majorHAnsi" w:hAnsiTheme="majorHAnsi" w:cstheme="majorHAnsi"/>
          <w:color w:val="000000" w:themeColor="text1"/>
          <w:sz w:val="28"/>
          <w:szCs w:val="28"/>
        </w:rPr>
      </w:pPr>
    </w:p>
    <w:p w:rsidR="00FD3077" w:rsidRDefault="00FD3077" w:rsidP="006A3C37">
      <w:pPr>
        <w:jc w:val="both"/>
        <w:rPr>
          <w:rFonts w:asciiTheme="majorHAnsi" w:hAnsiTheme="majorHAnsi" w:cstheme="majorHAnsi"/>
          <w:color w:val="000000" w:themeColor="text1"/>
          <w:sz w:val="28"/>
          <w:szCs w:val="28"/>
        </w:rPr>
      </w:pPr>
    </w:p>
    <w:p w:rsidR="00FD3077" w:rsidRDefault="00FD3077" w:rsidP="006A3C37">
      <w:pPr>
        <w:jc w:val="both"/>
        <w:rPr>
          <w:rFonts w:asciiTheme="majorHAnsi" w:hAnsiTheme="majorHAnsi" w:cstheme="majorHAnsi"/>
          <w:color w:val="000000" w:themeColor="text1"/>
          <w:sz w:val="28"/>
          <w:szCs w:val="28"/>
        </w:rPr>
      </w:pPr>
    </w:p>
    <w:p w:rsidR="00FD3077" w:rsidRDefault="00FD3077" w:rsidP="006A3C37">
      <w:pPr>
        <w:jc w:val="both"/>
        <w:rPr>
          <w:rFonts w:asciiTheme="majorHAnsi" w:hAnsiTheme="majorHAnsi" w:cstheme="majorHAnsi"/>
          <w:color w:val="000000" w:themeColor="text1"/>
          <w:sz w:val="28"/>
          <w:szCs w:val="28"/>
        </w:rPr>
      </w:pPr>
    </w:p>
    <w:p w:rsidR="006A3C37" w:rsidRPr="00FD3077" w:rsidRDefault="006A3C37" w:rsidP="006A3C37">
      <w:pPr>
        <w:jc w:val="both"/>
        <w:rPr>
          <w:rFonts w:asciiTheme="majorHAnsi" w:hAnsiTheme="majorHAnsi" w:cstheme="majorHAnsi"/>
          <w:b/>
          <w:color w:val="FF0000"/>
          <w:sz w:val="28"/>
          <w:szCs w:val="28"/>
        </w:rPr>
      </w:pPr>
      <w:r w:rsidRPr="00FD3077">
        <w:rPr>
          <w:rFonts w:asciiTheme="majorHAnsi" w:hAnsiTheme="majorHAnsi" w:cstheme="majorHAnsi"/>
          <w:b/>
          <w:color w:val="FF0000"/>
          <w:sz w:val="28"/>
          <w:szCs w:val="28"/>
        </w:rPr>
        <w:t>Chacun des participants aura été informé et accepte ces conditions générales.</w:t>
      </w:r>
    </w:p>
    <w:p w:rsidR="006A3C37" w:rsidRPr="00FD3077" w:rsidRDefault="006A3C37" w:rsidP="006A3C37">
      <w:pPr>
        <w:jc w:val="both"/>
        <w:rPr>
          <w:rFonts w:asciiTheme="majorHAnsi" w:hAnsiTheme="majorHAnsi" w:cstheme="majorHAnsi"/>
          <w:b/>
          <w:color w:val="FF0000"/>
          <w:sz w:val="28"/>
          <w:szCs w:val="28"/>
        </w:rPr>
      </w:pPr>
    </w:p>
    <w:p w:rsidR="00BB7660" w:rsidRPr="00A00621" w:rsidRDefault="006A3C37" w:rsidP="006A3C37">
      <w:pPr>
        <w:jc w:val="both"/>
        <w:rPr>
          <w:rFonts w:asciiTheme="majorHAnsi" w:hAnsiTheme="majorHAnsi" w:cstheme="majorHAnsi"/>
          <w:b/>
          <w:color w:val="FF0000"/>
          <w:sz w:val="28"/>
          <w:szCs w:val="28"/>
        </w:rPr>
      </w:pPr>
      <w:r w:rsidRPr="00FD3077">
        <w:rPr>
          <w:rFonts w:asciiTheme="majorHAnsi" w:hAnsiTheme="majorHAnsi" w:cstheme="majorHAnsi"/>
          <w:b/>
          <w:color w:val="FF0000"/>
          <w:sz w:val="28"/>
          <w:szCs w:val="28"/>
        </w:rPr>
        <w:t>Date et signature</w:t>
      </w:r>
      <w:r w:rsidR="00FD3077" w:rsidRPr="00FD3077">
        <w:rPr>
          <w:rFonts w:asciiTheme="majorHAnsi" w:hAnsiTheme="majorHAnsi" w:cstheme="majorHAnsi"/>
          <w:b/>
          <w:color w:val="FF0000"/>
          <w:sz w:val="28"/>
          <w:szCs w:val="28"/>
        </w:rPr>
        <w:t> :</w:t>
      </w:r>
      <w:bookmarkStart w:id="0" w:name="_GoBack"/>
      <w:bookmarkEnd w:id="0"/>
    </w:p>
    <w:sectPr w:rsidR="00BB7660" w:rsidRPr="00A00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3FF5"/>
    <w:multiLevelType w:val="hybridMultilevel"/>
    <w:tmpl w:val="221CD0D8"/>
    <w:lvl w:ilvl="0" w:tplc="494C525C">
      <w:numFmt w:val="bullet"/>
      <w:lvlText w:val="-"/>
      <w:lvlJc w:val="left"/>
      <w:pPr>
        <w:ind w:left="1065" w:hanging="360"/>
      </w:pPr>
      <w:rPr>
        <w:rFonts w:ascii="Calibri Light" w:eastAsiaTheme="minorHAnsi" w:hAnsi="Calibri Light" w:cs="Calibri Light" w:hint="default"/>
        <w:color w:val="2E74B5" w:themeColor="accent1" w:themeShade="BF"/>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60"/>
    <w:rsid w:val="000D7DE6"/>
    <w:rsid w:val="006A3C37"/>
    <w:rsid w:val="00A00621"/>
    <w:rsid w:val="00A65560"/>
    <w:rsid w:val="00BB7660"/>
    <w:rsid w:val="00D52126"/>
    <w:rsid w:val="00E2755A"/>
    <w:rsid w:val="00FD3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76C96-ECDA-4493-BFB0-32969266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sese</dc:creator>
  <cp:keywords/>
  <dc:description/>
  <cp:lastModifiedBy>sese</cp:lastModifiedBy>
  <cp:revision>2</cp:revision>
  <dcterms:created xsi:type="dcterms:W3CDTF">2017-10-02T08:43:00Z</dcterms:created>
  <dcterms:modified xsi:type="dcterms:W3CDTF">2018-09-06T11:05:00Z</dcterms:modified>
</cp:coreProperties>
</file>